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BD67B3">
      <w:r>
        <w:rPr>
          <w:noProof/>
        </w:rPr>
        <w:drawing>
          <wp:inline distT="0" distB="0" distL="0" distR="0" wp14:anchorId="6ED46ED6" wp14:editId="66ACF596">
            <wp:extent cx="5940425" cy="8168005"/>
            <wp:effectExtent l="0" t="0" r="3175" b="4445"/>
            <wp:docPr id="13" name="Рисунок 13" descr="C:\Users\МАДОУ № 40\Desktop\КД скан\Рисунок (9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АДОУ № 40\Desktop\КД скан\Рисунок (9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7B3" w:rsidRDefault="00BD67B3"/>
    <w:p w:rsidR="00BD67B3" w:rsidRDefault="00BD67B3"/>
    <w:p w:rsidR="00BD67B3" w:rsidRDefault="00BD67B3"/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1.5</w:t>
      </w:r>
      <w:r w:rsidRPr="00BC62CA">
        <w:rPr>
          <w:rFonts w:ascii="Times New Roman" w:hAnsi="Times New Roman"/>
          <w:sz w:val="28"/>
          <w:szCs w:val="28"/>
          <w:lang w:val="ru-RU"/>
        </w:rPr>
        <w:t>. Основным критерием, влияющим на размер выплат за качество выпо</w:t>
      </w:r>
      <w:r w:rsidRPr="00BC62CA">
        <w:rPr>
          <w:rFonts w:ascii="Times New Roman" w:hAnsi="Times New Roman"/>
          <w:sz w:val="28"/>
          <w:szCs w:val="28"/>
          <w:lang w:val="ru-RU"/>
        </w:rPr>
        <w:t>л</w:t>
      </w:r>
      <w:r w:rsidRPr="00BC62CA">
        <w:rPr>
          <w:rFonts w:ascii="Times New Roman" w:hAnsi="Times New Roman"/>
          <w:sz w:val="28"/>
          <w:szCs w:val="28"/>
          <w:lang w:val="ru-RU"/>
        </w:rPr>
        <w:t>няемых работ, является достижение пороговых значений критериев оценки э</w:t>
      </w:r>
      <w:r w:rsidRPr="00BC62CA">
        <w:rPr>
          <w:rFonts w:ascii="Times New Roman" w:hAnsi="Times New Roman"/>
          <w:sz w:val="28"/>
          <w:szCs w:val="28"/>
          <w:lang w:val="ru-RU"/>
        </w:rPr>
        <w:t>ф</w:t>
      </w:r>
      <w:r w:rsidRPr="00BC62CA">
        <w:rPr>
          <w:rFonts w:ascii="Times New Roman" w:hAnsi="Times New Roman"/>
          <w:sz w:val="28"/>
          <w:szCs w:val="28"/>
          <w:lang w:val="ru-RU"/>
        </w:rPr>
        <w:t>фективности и деятельности работников учреждения.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1.6</w:t>
      </w:r>
      <w:r w:rsidRPr="00BC62CA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C62CA">
        <w:rPr>
          <w:rFonts w:ascii="Times New Roman" w:hAnsi="Times New Roman"/>
          <w:sz w:val="28"/>
          <w:szCs w:val="28"/>
          <w:lang w:val="ru-RU"/>
        </w:rPr>
        <w:t>Настоящее Положение утверждается руководителем организации по согласованию с профсоюзным комитетом организации и действует как часть ко</w:t>
      </w:r>
      <w:r w:rsidRPr="00BC62CA">
        <w:rPr>
          <w:rFonts w:ascii="Times New Roman" w:hAnsi="Times New Roman"/>
          <w:sz w:val="28"/>
          <w:szCs w:val="28"/>
          <w:lang w:val="ru-RU"/>
        </w:rPr>
        <w:t>л</w:t>
      </w:r>
      <w:r w:rsidRPr="00BC62CA">
        <w:rPr>
          <w:rFonts w:ascii="Times New Roman" w:hAnsi="Times New Roman"/>
          <w:sz w:val="28"/>
          <w:szCs w:val="28"/>
          <w:lang w:val="ru-RU"/>
        </w:rPr>
        <w:t>лективного договора.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1.7. Положение распространяется на следующие категории работников: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младший воспитатель,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инструктор по физической культуре,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музыкальный руководитель,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воспитатель,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педагог-психолог,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старший воспитатель,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медицинская сестра,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старшая медицинская сестра.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D67B3" w:rsidRDefault="00BD67B3" w:rsidP="00BD67B3">
      <w:pPr>
        <w:pStyle w:val="a3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C62CA">
        <w:rPr>
          <w:rFonts w:ascii="Times New Roman" w:hAnsi="Times New Roman"/>
          <w:b/>
          <w:sz w:val="28"/>
          <w:szCs w:val="28"/>
          <w:lang w:val="ru-RU"/>
        </w:rPr>
        <w:t>2.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BC62CA">
        <w:rPr>
          <w:rFonts w:ascii="Times New Roman" w:hAnsi="Times New Roman"/>
          <w:b/>
          <w:sz w:val="28"/>
          <w:szCs w:val="28"/>
          <w:lang w:val="ru-RU"/>
        </w:rPr>
        <w:t>Порядок проведения оценки результативности деятельности работников.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2.1.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C62CA">
        <w:rPr>
          <w:rFonts w:ascii="Times New Roman" w:hAnsi="Times New Roman"/>
          <w:sz w:val="28"/>
          <w:szCs w:val="28"/>
          <w:lang w:val="ru-RU"/>
        </w:rPr>
        <w:t>Для проведения объективной внешней оценки результативности профе</w:t>
      </w:r>
      <w:r w:rsidRPr="00BC62CA">
        <w:rPr>
          <w:rFonts w:ascii="Times New Roman" w:hAnsi="Times New Roman"/>
          <w:sz w:val="28"/>
          <w:szCs w:val="28"/>
          <w:lang w:val="ru-RU"/>
        </w:rPr>
        <w:t>с</w:t>
      </w:r>
      <w:r w:rsidRPr="00BC62CA">
        <w:rPr>
          <w:rFonts w:ascii="Times New Roman" w:hAnsi="Times New Roman"/>
          <w:sz w:val="28"/>
          <w:szCs w:val="28"/>
          <w:lang w:val="ru-RU"/>
        </w:rPr>
        <w:t>сиональной деятельности работников в детском саду приказом руководителя по согласованию с профкомом создается Комиссия по распределению стимулиру</w:t>
      </w:r>
      <w:r w:rsidRPr="00BC62CA">
        <w:rPr>
          <w:rFonts w:ascii="Times New Roman" w:hAnsi="Times New Roman"/>
          <w:sz w:val="28"/>
          <w:szCs w:val="28"/>
          <w:lang w:val="ru-RU"/>
        </w:rPr>
        <w:t>ю</w:t>
      </w:r>
      <w:r w:rsidRPr="00BC62CA">
        <w:rPr>
          <w:rFonts w:ascii="Times New Roman" w:hAnsi="Times New Roman"/>
          <w:sz w:val="28"/>
          <w:szCs w:val="28"/>
          <w:lang w:val="ru-RU"/>
        </w:rPr>
        <w:t>щих выплат работникам (далее Комиссия), состоящая из представителей админ</w:t>
      </w:r>
      <w:r w:rsidRPr="00BC62CA">
        <w:rPr>
          <w:rFonts w:ascii="Times New Roman" w:hAnsi="Times New Roman"/>
          <w:sz w:val="28"/>
          <w:szCs w:val="28"/>
          <w:lang w:val="ru-RU"/>
        </w:rPr>
        <w:t>и</w:t>
      </w:r>
      <w:r w:rsidRPr="00BC62CA">
        <w:rPr>
          <w:rFonts w:ascii="Times New Roman" w:hAnsi="Times New Roman"/>
          <w:sz w:val="28"/>
          <w:szCs w:val="28"/>
          <w:lang w:val="ru-RU"/>
        </w:rPr>
        <w:t>страции детского сада, председателя профкома или членов профкома, представ</w:t>
      </w:r>
      <w:r w:rsidRPr="00BC62CA">
        <w:rPr>
          <w:rFonts w:ascii="Times New Roman" w:hAnsi="Times New Roman"/>
          <w:sz w:val="28"/>
          <w:szCs w:val="28"/>
          <w:lang w:val="ru-RU"/>
        </w:rPr>
        <w:t>и</w:t>
      </w:r>
      <w:r w:rsidRPr="00BC62CA">
        <w:rPr>
          <w:rFonts w:ascii="Times New Roman" w:hAnsi="Times New Roman"/>
          <w:sz w:val="28"/>
          <w:szCs w:val="28"/>
          <w:lang w:val="ru-RU"/>
        </w:rPr>
        <w:t>телей трудового коллектива.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2.2. Комиссия действует на основании Положения, утвержденного заведу</w:t>
      </w:r>
      <w:r w:rsidRPr="00BC62CA">
        <w:rPr>
          <w:rFonts w:ascii="Times New Roman" w:hAnsi="Times New Roman"/>
          <w:sz w:val="28"/>
          <w:szCs w:val="28"/>
          <w:lang w:val="ru-RU"/>
        </w:rPr>
        <w:t>ю</w:t>
      </w:r>
      <w:r w:rsidRPr="00BC62CA">
        <w:rPr>
          <w:rFonts w:ascii="Times New Roman" w:hAnsi="Times New Roman"/>
          <w:sz w:val="28"/>
          <w:szCs w:val="28"/>
          <w:lang w:val="ru-RU"/>
        </w:rPr>
        <w:t>щим детским садом и согласованного с профсоюзным комитетом детского сада.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2.3. Председателем комиссии назначается заведующий детским садом, кот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>рый несет полную ответственность за работу комиссии, грамотное и своевреме</w:t>
      </w:r>
      <w:r w:rsidRPr="00BC62CA">
        <w:rPr>
          <w:rFonts w:ascii="Times New Roman" w:hAnsi="Times New Roman"/>
          <w:sz w:val="28"/>
          <w:szCs w:val="28"/>
          <w:lang w:val="ru-RU"/>
        </w:rPr>
        <w:t>н</w:t>
      </w:r>
      <w:r w:rsidRPr="00BC62CA">
        <w:rPr>
          <w:rFonts w:ascii="Times New Roman" w:hAnsi="Times New Roman"/>
          <w:sz w:val="28"/>
          <w:szCs w:val="28"/>
          <w:lang w:val="ru-RU"/>
        </w:rPr>
        <w:t>ное оформление документов.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2.4. Результаты работы Комиссии оформляются протоколами, срок хранения которых 5 лет. Протоколы хранятся у заведующего детским садом.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2.5. Комиссией разрабатывается  диапазон баллов по каждому критерию.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2.6. Основанием для оценки результативности работников служат монит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ринг, проводимый администрацией, оценочный лист и портфолио педагогов.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2.7. Портфель профессиональных достижений педагогических работников, т.е. индивидуальная папка, должны содержать личные профессиональные дост</w:t>
      </w:r>
      <w:r w:rsidRPr="00BC62CA">
        <w:rPr>
          <w:rFonts w:ascii="Times New Roman" w:hAnsi="Times New Roman"/>
          <w:sz w:val="28"/>
          <w:szCs w:val="28"/>
          <w:lang w:val="ru-RU"/>
        </w:rPr>
        <w:t>и</w:t>
      </w:r>
      <w:r w:rsidRPr="00BC62CA">
        <w:rPr>
          <w:rFonts w:ascii="Times New Roman" w:hAnsi="Times New Roman"/>
          <w:sz w:val="28"/>
          <w:szCs w:val="28"/>
          <w:lang w:val="ru-RU"/>
        </w:rPr>
        <w:t>жения в дошкольном учреждении, результаты  воспитания и развития, анализ з</w:t>
      </w:r>
      <w:r w:rsidRPr="00BC62CA">
        <w:rPr>
          <w:rFonts w:ascii="Times New Roman" w:hAnsi="Times New Roman"/>
          <w:sz w:val="28"/>
          <w:szCs w:val="28"/>
          <w:lang w:val="ru-RU"/>
        </w:rPr>
        <w:t>а</w:t>
      </w:r>
      <w:r w:rsidRPr="00BC62CA">
        <w:rPr>
          <w:rFonts w:ascii="Times New Roman" w:hAnsi="Times New Roman"/>
          <w:sz w:val="28"/>
          <w:szCs w:val="28"/>
          <w:lang w:val="ru-RU"/>
        </w:rPr>
        <w:t>болеваемости воспитанников, вклад в развитие системы дошкольного образов</w:t>
      </w:r>
      <w:r w:rsidRPr="00BC62CA">
        <w:rPr>
          <w:rFonts w:ascii="Times New Roman" w:hAnsi="Times New Roman"/>
          <w:sz w:val="28"/>
          <w:szCs w:val="28"/>
          <w:lang w:val="ru-RU"/>
        </w:rPr>
        <w:t>а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ния за определенный период времени, а также участие в общественной   жизни учреждения.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</w:t>
      </w:r>
      <w:r w:rsidRPr="00BC62CA">
        <w:rPr>
          <w:rFonts w:ascii="Times New Roman" w:hAnsi="Times New Roman"/>
          <w:sz w:val="28"/>
          <w:szCs w:val="28"/>
          <w:lang w:val="ru-RU"/>
        </w:rPr>
        <w:t>Портфолио заполняется педагогическими работниками самостоятельно, в с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>ответствии с логикой отражения результатов их профессиональной деятельности, на основе утвержденных настоящим Положением критериев и содержит сам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>оценку их труда.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Другие работники учреждения передают в Комиссию заполненные собственн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>ручно оценочные листы, содержащие самооценку показателей результативности.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BC62CA">
        <w:rPr>
          <w:rFonts w:ascii="Times New Roman" w:hAnsi="Times New Roman"/>
          <w:sz w:val="28"/>
          <w:szCs w:val="28"/>
          <w:lang w:val="ru-RU"/>
        </w:rPr>
        <w:t>2.8. Комиссия  на основании всех материалов (мониторинг администрации, портфолио,  оценочный лист работника) составляет  итоговый оценочный лист с указанием баллов по максимально возможному количеству критериев и показат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лей для каждого работника образовательного учреждения и утверждает его на своем заседании. 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 xml:space="preserve">Решение комиссии принимается на основе открытого голосования, путем </w:t>
      </w:r>
    </w:p>
    <w:p w:rsidR="00BD67B3" w:rsidRPr="00BC62CA" w:rsidRDefault="00BD67B3" w:rsidP="00BD67B3">
      <w:pPr>
        <w:pStyle w:val="a3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 xml:space="preserve">подсчета простого большинства голосов.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Работники вправе ознакомиться с данными оценки собственной професси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нальной деятельности. 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2.9. С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Основанием для подачи такого заявления работником может быть только факт (факты) нарушения установленным настоящим Положением норм, а также техн</w:t>
      </w:r>
      <w:r w:rsidRPr="00BC62CA">
        <w:rPr>
          <w:rFonts w:ascii="Times New Roman" w:hAnsi="Times New Roman"/>
          <w:sz w:val="28"/>
          <w:szCs w:val="28"/>
          <w:lang w:val="ru-RU"/>
        </w:rPr>
        <w:t>и</w:t>
      </w:r>
      <w:r w:rsidRPr="00BC62CA">
        <w:rPr>
          <w:rFonts w:ascii="Times New Roman" w:hAnsi="Times New Roman"/>
          <w:sz w:val="28"/>
          <w:szCs w:val="28"/>
          <w:lang w:val="ru-RU"/>
        </w:rPr>
        <w:t>ческие ошибки при работе с текстами, таблицами, цифровыми данными и т.п. Апелляция работников по другим основаниям комиссией не принимается и не рассматривается.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BC62CA">
        <w:rPr>
          <w:rFonts w:ascii="Times New Roman" w:hAnsi="Times New Roman"/>
          <w:sz w:val="28"/>
          <w:szCs w:val="28"/>
          <w:lang w:val="ru-RU"/>
        </w:rPr>
        <w:t>2.10. Комиссия обязана осуществить проверку обоснованного заявления р</w:t>
      </w:r>
      <w:r w:rsidRPr="00BC62CA">
        <w:rPr>
          <w:rFonts w:ascii="Times New Roman" w:hAnsi="Times New Roman"/>
          <w:sz w:val="28"/>
          <w:szCs w:val="28"/>
          <w:lang w:val="ru-RU"/>
        </w:rPr>
        <w:t>а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ботника и дать ему обоснованный ответ по результатам проверки в течение 3 дней после принятия заявления работника.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В случае установления в ходе проверки факта нарушения норм настоящего П</w:t>
      </w:r>
      <w:r w:rsidRPr="00BC62CA">
        <w:rPr>
          <w:rFonts w:ascii="Times New Roman" w:hAnsi="Times New Roman"/>
          <w:sz w:val="28"/>
          <w:szCs w:val="28"/>
          <w:lang w:val="ru-RU"/>
        </w:rPr>
        <w:t>о</w:t>
      </w:r>
      <w:r w:rsidRPr="00BC62CA">
        <w:rPr>
          <w:rFonts w:ascii="Times New Roman" w:hAnsi="Times New Roman"/>
          <w:sz w:val="28"/>
          <w:szCs w:val="28"/>
          <w:lang w:val="ru-RU"/>
        </w:rPr>
        <w:t>ложения, повлекшего ошибочную оценку профессиональной деятельности рабо</w:t>
      </w:r>
      <w:r w:rsidRPr="00BC62CA">
        <w:rPr>
          <w:rFonts w:ascii="Times New Roman" w:hAnsi="Times New Roman"/>
          <w:sz w:val="28"/>
          <w:szCs w:val="28"/>
          <w:lang w:val="ru-RU"/>
        </w:rPr>
        <w:t>т</w:t>
      </w:r>
      <w:r w:rsidRPr="00BC62CA">
        <w:rPr>
          <w:rFonts w:ascii="Times New Roman" w:hAnsi="Times New Roman"/>
          <w:sz w:val="28"/>
          <w:szCs w:val="28"/>
          <w:lang w:val="ru-RU"/>
        </w:rPr>
        <w:t>ника, выраженную в оценочных баллах, комиссия принимает меры для исправл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ния допущенного ошибочного оценивания. </w:t>
      </w:r>
    </w:p>
    <w:p w:rsidR="00BD67B3" w:rsidRPr="00BC62CA" w:rsidRDefault="00BD67B3" w:rsidP="00BD67B3">
      <w:pPr>
        <w:pStyle w:val="a3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Обсуждение обращения заносится в протокол комиссии.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2.11. По истечении 3 дней решение Комиссии об утверждении оценочного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листа вступает в силу. Решение Комиссии оформляется протоколом.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BC62CA">
        <w:rPr>
          <w:rFonts w:ascii="Times New Roman" w:hAnsi="Times New Roman"/>
          <w:sz w:val="28"/>
          <w:szCs w:val="28"/>
          <w:lang w:val="ru-RU"/>
        </w:rPr>
        <w:t>2.10. Руководитель организации на основании протокола Комиссии в 2-х дне</w:t>
      </w:r>
      <w:r w:rsidRPr="00BC62CA">
        <w:rPr>
          <w:rFonts w:ascii="Times New Roman" w:hAnsi="Times New Roman"/>
          <w:sz w:val="28"/>
          <w:szCs w:val="28"/>
          <w:lang w:val="ru-RU"/>
        </w:rPr>
        <w:t>в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ный срок, издает приказ об утверждении размеров стимулирующих выплат. 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2.11. Стимулирующие выплаты работникам выплачиваются ежемесячно.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D67B3" w:rsidRDefault="00BD67B3" w:rsidP="00BD67B3">
      <w:pPr>
        <w:pStyle w:val="a3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C62CA">
        <w:rPr>
          <w:rFonts w:ascii="Times New Roman" w:hAnsi="Times New Roman"/>
          <w:b/>
          <w:sz w:val="28"/>
          <w:szCs w:val="28"/>
          <w:lang w:val="ru-RU"/>
        </w:rPr>
        <w:t>3.Периодичность подачи и сроки рассмотрения  оценочных листов.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  </w:t>
      </w:r>
      <w:r w:rsidRPr="00381409">
        <w:rPr>
          <w:rFonts w:ascii="Times New Roman" w:hAnsi="Times New Roman"/>
          <w:sz w:val="28"/>
          <w:szCs w:val="28"/>
          <w:lang w:val="ru-RU"/>
        </w:rPr>
        <w:t xml:space="preserve">3.1. </w:t>
      </w:r>
      <w:r w:rsidRPr="00BC62CA">
        <w:rPr>
          <w:rFonts w:ascii="Times New Roman" w:hAnsi="Times New Roman"/>
          <w:sz w:val="28"/>
          <w:szCs w:val="28"/>
          <w:lang w:val="ru-RU"/>
        </w:rPr>
        <w:t>Определяются следующие отчетные периоды:</w:t>
      </w:r>
    </w:p>
    <w:p w:rsidR="00BD67B3" w:rsidRPr="00BC62CA" w:rsidRDefault="00BD67B3" w:rsidP="00BD67B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Первый – сентябрь, октябрь, ноябрь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BC62CA">
        <w:rPr>
          <w:rFonts w:ascii="Times New Roman" w:hAnsi="Times New Roman"/>
          <w:sz w:val="28"/>
          <w:szCs w:val="28"/>
          <w:lang w:val="ru-RU"/>
        </w:rPr>
        <w:t>декабрь, январь, февраль</w:t>
      </w:r>
    </w:p>
    <w:p w:rsidR="00BD67B3" w:rsidRPr="00BC62CA" w:rsidRDefault="00BD67B3" w:rsidP="00BD67B3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Второй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 – март, апрель, май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BC62CA">
        <w:rPr>
          <w:rFonts w:ascii="Times New Roman" w:hAnsi="Times New Roman"/>
          <w:sz w:val="28"/>
          <w:szCs w:val="28"/>
          <w:lang w:val="ru-RU"/>
        </w:rPr>
        <w:t>июнь, июль, август.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3.2. Если работник переводится на работу в другое дошкольное образовател</w:t>
      </w:r>
      <w:r w:rsidRPr="00BC62CA">
        <w:rPr>
          <w:rFonts w:ascii="Times New Roman" w:hAnsi="Times New Roman"/>
          <w:sz w:val="28"/>
          <w:szCs w:val="28"/>
          <w:lang w:val="ru-RU"/>
        </w:rPr>
        <w:t>ь</w:t>
      </w:r>
      <w:r w:rsidRPr="00BC62CA">
        <w:rPr>
          <w:rFonts w:ascii="Times New Roman" w:hAnsi="Times New Roman"/>
          <w:sz w:val="28"/>
          <w:szCs w:val="28"/>
          <w:lang w:val="ru-RU"/>
        </w:rPr>
        <w:t>ное учреждение на ту же должность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 за ним сохраняются стимулирующие выпл</w:t>
      </w:r>
      <w:r w:rsidRPr="00BC62CA">
        <w:rPr>
          <w:rFonts w:ascii="Times New Roman" w:hAnsi="Times New Roman"/>
          <w:sz w:val="28"/>
          <w:szCs w:val="28"/>
          <w:lang w:val="ru-RU"/>
        </w:rPr>
        <w:t>а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ты, установленные ему по предыдущему месту работы за отчетный период, при предоставлении выписки из приказа руководителя с прежнего места работы.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Вновь принятым работникам стимулирующие выплаты устанавливаются за о</w:t>
      </w:r>
      <w:r w:rsidRPr="00BC62CA">
        <w:rPr>
          <w:rFonts w:ascii="Times New Roman" w:hAnsi="Times New Roman"/>
          <w:sz w:val="28"/>
          <w:szCs w:val="28"/>
          <w:lang w:val="ru-RU"/>
        </w:rPr>
        <w:t>т</w:t>
      </w:r>
      <w:r w:rsidRPr="00BC62CA">
        <w:rPr>
          <w:rFonts w:ascii="Times New Roman" w:hAnsi="Times New Roman"/>
          <w:sz w:val="28"/>
          <w:szCs w:val="28"/>
          <w:lang w:val="ru-RU"/>
        </w:rPr>
        <w:t>работанный отчетный период</w:t>
      </w:r>
      <w:r>
        <w:rPr>
          <w:rFonts w:ascii="Times New Roman" w:hAnsi="Times New Roman"/>
          <w:sz w:val="28"/>
          <w:szCs w:val="28"/>
          <w:lang w:val="ru-RU"/>
        </w:rPr>
        <w:t xml:space="preserve"> (но не ранее, чем за три месяца)</w:t>
      </w:r>
      <w:r w:rsidRPr="00BC62CA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BC62CA">
        <w:rPr>
          <w:rFonts w:ascii="Times New Roman" w:hAnsi="Times New Roman"/>
          <w:sz w:val="28"/>
          <w:szCs w:val="28"/>
          <w:lang w:val="ru-RU"/>
        </w:rPr>
        <w:t>3.3. Устанавливаются следующие сроки рассмотрения оценочных листов:</w:t>
      </w:r>
    </w:p>
    <w:p w:rsidR="00BD67B3" w:rsidRPr="00BC62CA" w:rsidRDefault="00BD67B3" w:rsidP="00BD67B3">
      <w:pPr>
        <w:pStyle w:val="a3"/>
        <w:numPr>
          <w:ilvl w:val="0"/>
          <w:numId w:val="2"/>
        </w:numPr>
        <w:tabs>
          <w:tab w:val="clear" w:pos="795"/>
          <w:tab w:val="num" w:pos="851"/>
        </w:tabs>
        <w:ind w:left="0"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C62CA">
        <w:rPr>
          <w:rFonts w:ascii="Times New Roman" w:hAnsi="Times New Roman"/>
          <w:sz w:val="28"/>
          <w:szCs w:val="28"/>
          <w:lang w:val="ru-RU"/>
        </w:rPr>
        <w:t>Работники сдают оценочные листы в Комиссию до 10 числа отчетного периода.</w:t>
      </w:r>
    </w:p>
    <w:p w:rsidR="00BD67B3" w:rsidRPr="00BC62CA" w:rsidRDefault="00BD67B3" w:rsidP="00BD67B3">
      <w:pPr>
        <w:pStyle w:val="a3"/>
        <w:numPr>
          <w:ilvl w:val="0"/>
          <w:numId w:val="2"/>
        </w:numPr>
        <w:tabs>
          <w:tab w:val="clear" w:pos="795"/>
          <w:tab w:val="num" w:pos="851"/>
        </w:tabs>
        <w:ind w:left="0"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C62CA">
        <w:rPr>
          <w:rFonts w:ascii="Times New Roman" w:hAnsi="Times New Roman"/>
          <w:sz w:val="28"/>
          <w:szCs w:val="28"/>
          <w:lang w:val="ru-RU"/>
        </w:rPr>
        <w:t>Комиссия рассматривает представленные материалы 10-12 числа отчетного п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>риода.</w:t>
      </w:r>
    </w:p>
    <w:p w:rsidR="00BD67B3" w:rsidRPr="00BC62CA" w:rsidRDefault="00BD67B3" w:rsidP="00BD67B3">
      <w:pPr>
        <w:pStyle w:val="a3"/>
        <w:numPr>
          <w:ilvl w:val="0"/>
          <w:numId w:val="2"/>
        </w:numPr>
        <w:tabs>
          <w:tab w:val="clear" w:pos="795"/>
          <w:tab w:val="num" w:pos="851"/>
        </w:tabs>
        <w:ind w:left="0"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13-15 числа отчетного периода работники могут обратиться в комиссию с апп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>ляцией.</w:t>
      </w:r>
    </w:p>
    <w:p w:rsidR="00BD67B3" w:rsidRPr="00305186" w:rsidRDefault="00BD67B3" w:rsidP="00BD67B3">
      <w:pPr>
        <w:pStyle w:val="a3"/>
        <w:numPr>
          <w:ilvl w:val="0"/>
          <w:numId w:val="2"/>
        </w:numPr>
        <w:tabs>
          <w:tab w:val="clear" w:pos="795"/>
          <w:tab w:val="num" w:pos="851"/>
        </w:tabs>
        <w:ind w:left="0"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После 18 числа отчетного периода итоговая ведомость передается в бухгалт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>рию УО АМР РТ для начисления заработной платы на установленный срок.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D67B3" w:rsidRPr="00E87848" w:rsidRDefault="00BD67B3" w:rsidP="00BD67B3">
      <w:pPr>
        <w:pStyle w:val="a3"/>
        <w:ind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</w:p>
    <w:p w:rsidR="00BD67B3" w:rsidRDefault="00BD67B3" w:rsidP="00BD67B3">
      <w:pPr>
        <w:pStyle w:val="a3"/>
        <w:numPr>
          <w:ilvl w:val="0"/>
          <w:numId w:val="3"/>
        </w:numPr>
        <w:ind w:left="0"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C62CA">
        <w:rPr>
          <w:rFonts w:ascii="Times New Roman" w:hAnsi="Times New Roman"/>
          <w:b/>
          <w:sz w:val="28"/>
          <w:szCs w:val="28"/>
          <w:lang w:val="ru-RU"/>
        </w:rPr>
        <w:t>Критерии и показатели для распределения стимулирующих выплат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D67B3" w:rsidRPr="009E263F" w:rsidRDefault="00BD67B3" w:rsidP="00BD67B3">
      <w:pPr>
        <w:pStyle w:val="a3"/>
        <w:ind w:firstLine="709"/>
        <w:jc w:val="both"/>
        <w:rPr>
          <w:rFonts w:ascii="Times New Roman" w:eastAsia="Calibri" w:hAnsi="Times New Roman"/>
          <w:i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615459">
        <w:rPr>
          <w:rFonts w:ascii="Times New Roman" w:hAnsi="Times New Roman"/>
          <w:sz w:val="28"/>
          <w:szCs w:val="28"/>
          <w:lang w:val="ru-RU"/>
        </w:rPr>
        <w:t>4.1. Критерии оценки эффективности деятельности работников организации разрабатываются на основании  примерных критериев (</w:t>
      </w:r>
      <w:r w:rsidRPr="009E263F">
        <w:rPr>
          <w:rFonts w:ascii="Times New Roman" w:hAnsi="Times New Roman"/>
          <w:sz w:val="28"/>
          <w:szCs w:val="28"/>
          <w:lang w:val="ru-RU"/>
        </w:rPr>
        <w:t xml:space="preserve">Положение 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об условиях оплаты труда работников общеобразовательных организаций Республики Тата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р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стан, утвержденным Постановлением Кабинета Министров РТ от 31.05.2018г. № 412 «Об условиях оплаты труда работников государственных образовател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ь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ных организаций Республики Татарстан» (с изменениями и дополнениями), </w:t>
      </w:r>
      <w:r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 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приказа МОиН РТ от 07.12.2015года  № 9696/15 «О внесении изменений в приказ МОиН РТ от 25.06.2013года № 2441/13 «Об утверждение критериев оценки э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ф</w:t>
      </w:r>
      <w:r w:rsidRPr="009E263F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фективности  деятельности  руководителей  и  работников государственных  и муниципальных учреждений РТ»)</w:t>
      </w:r>
      <w:r w:rsidRPr="009E263F">
        <w:rPr>
          <w:rFonts w:ascii="Times New Roman" w:hAnsi="Times New Roman"/>
          <w:sz w:val="28"/>
          <w:szCs w:val="28"/>
          <w:lang w:val="ru-RU"/>
        </w:rPr>
        <w:t xml:space="preserve"> и обсуждаются на</w:t>
      </w:r>
      <w:r w:rsidRPr="00615459">
        <w:rPr>
          <w:rFonts w:ascii="Times New Roman" w:hAnsi="Times New Roman"/>
          <w:sz w:val="28"/>
          <w:szCs w:val="28"/>
          <w:lang w:val="ru-RU"/>
        </w:rPr>
        <w:t xml:space="preserve"> заседании педагогического совета, утверждаются руководителем, по согласованию с профсоюзным комит</w:t>
      </w:r>
      <w:r w:rsidRPr="00615459">
        <w:rPr>
          <w:rFonts w:ascii="Times New Roman" w:hAnsi="Times New Roman"/>
          <w:sz w:val="28"/>
          <w:szCs w:val="28"/>
          <w:lang w:val="ru-RU"/>
        </w:rPr>
        <w:t>е</w:t>
      </w:r>
      <w:r w:rsidRPr="00615459">
        <w:rPr>
          <w:rFonts w:ascii="Times New Roman" w:hAnsi="Times New Roman"/>
          <w:sz w:val="28"/>
          <w:szCs w:val="28"/>
          <w:lang w:val="ru-RU"/>
        </w:rPr>
        <w:t xml:space="preserve">том учреждения. 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4.2</w:t>
      </w:r>
      <w:r w:rsidRPr="00BC62CA">
        <w:rPr>
          <w:rFonts w:ascii="Times New Roman" w:hAnsi="Times New Roman"/>
          <w:sz w:val="28"/>
          <w:szCs w:val="28"/>
          <w:lang w:val="ru-RU"/>
        </w:rPr>
        <w:t>. Значение критериев оценки и условий осуществления выплат определяется ежегодно на основании задач, поставленных перед учреждением.</w:t>
      </w:r>
    </w:p>
    <w:p w:rsidR="00BD67B3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  4.3</w:t>
      </w:r>
      <w:r w:rsidRPr="00BC62CA">
        <w:rPr>
          <w:rFonts w:ascii="Times New Roman" w:hAnsi="Times New Roman"/>
          <w:sz w:val="28"/>
          <w:szCs w:val="28"/>
          <w:lang w:val="ru-RU"/>
        </w:rPr>
        <w:t>. При определении размера стимулирующих надбавок по результатам труда работникам организации каждому показателю устанавливается одинаковая пе</w:t>
      </w:r>
      <w:r w:rsidRPr="00BC62CA">
        <w:rPr>
          <w:rFonts w:ascii="Times New Roman" w:hAnsi="Times New Roman"/>
          <w:sz w:val="28"/>
          <w:szCs w:val="28"/>
          <w:lang w:val="ru-RU"/>
        </w:rPr>
        <w:t>р</w:t>
      </w:r>
      <w:r w:rsidRPr="00BC62CA">
        <w:rPr>
          <w:rFonts w:ascii="Times New Roman" w:hAnsi="Times New Roman"/>
          <w:sz w:val="28"/>
          <w:szCs w:val="28"/>
          <w:lang w:val="ru-RU"/>
        </w:rPr>
        <w:t>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</w:t>
      </w:r>
      <w:r w:rsidRPr="00BC62CA">
        <w:rPr>
          <w:rFonts w:ascii="Times New Roman" w:hAnsi="Times New Roman"/>
          <w:sz w:val="28"/>
          <w:szCs w:val="28"/>
          <w:lang w:val="ru-RU"/>
        </w:rPr>
        <w:t>т</w:t>
      </w:r>
      <w:r w:rsidRPr="00BC62CA">
        <w:rPr>
          <w:rFonts w:ascii="Times New Roman" w:hAnsi="Times New Roman"/>
          <w:sz w:val="28"/>
          <w:szCs w:val="28"/>
          <w:lang w:val="ru-RU"/>
        </w:rPr>
        <w:t>ся определенное максимальное количество баллов.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4.4</w:t>
      </w:r>
      <w:r w:rsidRPr="00BC62CA">
        <w:rPr>
          <w:rFonts w:ascii="Times New Roman" w:hAnsi="Times New Roman"/>
          <w:sz w:val="28"/>
          <w:szCs w:val="28"/>
          <w:lang w:val="ru-RU"/>
        </w:rPr>
        <w:t>.Основным критерием, влияющим на размер выплат за качество выполня</w:t>
      </w:r>
      <w:r w:rsidRPr="00BC62CA">
        <w:rPr>
          <w:rFonts w:ascii="Times New Roman" w:hAnsi="Times New Roman"/>
          <w:sz w:val="28"/>
          <w:szCs w:val="28"/>
          <w:lang w:val="ru-RU"/>
        </w:rPr>
        <w:t>е</w:t>
      </w:r>
      <w:r w:rsidRPr="00BC62CA">
        <w:rPr>
          <w:rFonts w:ascii="Times New Roman" w:hAnsi="Times New Roman"/>
          <w:sz w:val="28"/>
          <w:szCs w:val="28"/>
          <w:lang w:val="ru-RU"/>
        </w:rPr>
        <w:t>мых работ являются достижения пороговых значений критериев оценки эффе</w:t>
      </w:r>
      <w:r w:rsidRPr="00BC62CA">
        <w:rPr>
          <w:rFonts w:ascii="Times New Roman" w:hAnsi="Times New Roman"/>
          <w:sz w:val="28"/>
          <w:szCs w:val="28"/>
          <w:lang w:val="ru-RU"/>
        </w:rPr>
        <w:t>к</w:t>
      </w:r>
      <w:r w:rsidRPr="00BC62CA">
        <w:rPr>
          <w:rFonts w:ascii="Times New Roman" w:hAnsi="Times New Roman"/>
          <w:sz w:val="28"/>
          <w:szCs w:val="28"/>
          <w:lang w:val="ru-RU"/>
        </w:rPr>
        <w:t>тивной деятельности работников организации.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4.5</w:t>
      </w:r>
      <w:r w:rsidRPr="00BC62CA">
        <w:rPr>
          <w:rFonts w:ascii="Times New Roman" w:hAnsi="Times New Roman"/>
          <w:sz w:val="28"/>
          <w:szCs w:val="28"/>
          <w:lang w:val="ru-RU"/>
        </w:rPr>
        <w:t>. Предельный совокупный размер весовых коэффициентов по критериям э</w:t>
      </w:r>
      <w:r w:rsidRPr="00BC62CA">
        <w:rPr>
          <w:rFonts w:ascii="Times New Roman" w:hAnsi="Times New Roman"/>
          <w:sz w:val="28"/>
          <w:szCs w:val="28"/>
          <w:lang w:val="ru-RU"/>
        </w:rPr>
        <w:t>ф</w:t>
      </w:r>
      <w:r w:rsidRPr="00BC62CA">
        <w:rPr>
          <w:rFonts w:ascii="Times New Roman" w:hAnsi="Times New Roman"/>
          <w:sz w:val="28"/>
          <w:szCs w:val="28"/>
          <w:lang w:val="ru-RU"/>
        </w:rPr>
        <w:t>фективности деятельности работников составляет: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младший воспитатель – 35,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инструктор по физической культуре – 45,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музыкальный руководитель – 45,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воспитатель – 55,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педагог-психолог – 55,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старший воспитатель - 60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медицинская сестра – 40,</w:t>
      </w:r>
    </w:p>
    <w:p w:rsidR="00BD67B3" w:rsidRPr="00BC62CA" w:rsidRDefault="00BD67B3" w:rsidP="00BD67B3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C62CA">
        <w:rPr>
          <w:rFonts w:ascii="Times New Roman" w:hAnsi="Times New Roman"/>
          <w:sz w:val="28"/>
          <w:szCs w:val="28"/>
          <w:lang w:val="ru-RU"/>
        </w:rPr>
        <w:t>- старшая медицинская сестра – 50.</w:t>
      </w:r>
    </w:p>
    <w:p w:rsidR="00BD67B3" w:rsidRPr="00203B9C" w:rsidRDefault="00BD67B3" w:rsidP="00BD67B3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203B9C">
        <w:rPr>
          <w:rFonts w:ascii="Times New Roman" w:hAnsi="Times New Roman"/>
          <w:sz w:val="28"/>
          <w:szCs w:val="28"/>
          <w:lang w:val="ru-RU"/>
        </w:rPr>
        <w:t xml:space="preserve">    4.6. </w:t>
      </w: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Предельный уровень выплат стимулирующего характера заместителям руководителя, определяется на уровне 70 процентов выплат стимулирующего х</w:t>
      </w: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а</w:t>
      </w: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рактера руководителя  организации. </w:t>
      </w:r>
    </w:p>
    <w:p w:rsidR="00BD67B3" w:rsidRPr="00203B9C" w:rsidRDefault="00BD67B3" w:rsidP="00BD67B3">
      <w:pPr>
        <w:pStyle w:val="a3"/>
        <w:ind w:firstLine="709"/>
        <w:jc w:val="both"/>
        <w:rPr>
          <w:rStyle w:val="a5"/>
          <w:rFonts w:ascii="Times New Roman" w:eastAsia="Calibri" w:hAnsi="Times New Roman"/>
          <w:b/>
          <w:i w:val="0"/>
          <w:sz w:val="28"/>
          <w:szCs w:val="28"/>
          <w:lang w:val="ru-RU"/>
        </w:rPr>
      </w:pPr>
    </w:p>
    <w:p w:rsidR="00BD67B3" w:rsidRDefault="00BD67B3" w:rsidP="00BD67B3">
      <w:pPr>
        <w:pStyle w:val="a3"/>
        <w:numPr>
          <w:ilvl w:val="0"/>
          <w:numId w:val="3"/>
        </w:numPr>
        <w:jc w:val="center"/>
        <w:rPr>
          <w:rStyle w:val="a5"/>
          <w:rFonts w:ascii="Times New Roman" w:eastAsia="Calibri" w:hAnsi="Times New Roman"/>
          <w:b/>
          <w:i w:val="0"/>
          <w:sz w:val="28"/>
          <w:szCs w:val="28"/>
          <w:lang w:val="ru-RU"/>
        </w:rPr>
      </w:pPr>
      <w:r w:rsidRPr="00203B9C">
        <w:rPr>
          <w:rStyle w:val="a5"/>
          <w:rFonts w:ascii="Times New Roman" w:eastAsia="Calibri" w:hAnsi="Times New Roman"/>
          <w:b/>
          <w:i w:val="0"/>
          <w:sz w:val="28"/>
          <w:szCs w:val="28"/>
          <w:lang w:val="ru-RU"/>
        </w:rPr>
        <w:t>Заключительные положения.</w:t>
      </w:r>
    </w:p>
    <w:p w:rsidR="00BD67B3" w:rsidRPr="00203B9C" w:rsidRDefault="00BD67B3" w:rsidP="00BD67B3">
      <w:pPr>
        <w:pStyle w:val="a3"/>
        <w:ind w:left="802"/>
        <w:rPr>
          <w:rStyle w:val="a5"/>
          <w:rFonts w:ascii="Times New Roman" w:eastAsia="Calibri" w:hAnsi="Times New Roman"/>
          <w:b/>
          <w:i w:val="0"/>
          <w:sz w:val="28"/>
          <w:szCs w:val="28"/>
          <w:lang w:val="ru-RU"/>
        </w:rPr>
      </w:pPr>
    </w:p>
    <w:p w:rsidR="00BD67B3" w:rsidRPr="00203B9C" w:rsidRDefault="00BD67B3" w:rsidP="00BD67B3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5.1.Настоящее Положение распространяется на работников дошкольного учре</w:t>
      </w: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ж</w:t>
      </w:r>
      <w:r w:rsidRPr="00203B9C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дения, указанных в п. 1.7. и действует до принятия нового. </w:t>
      </w:r>
    </w:p>
    <w:p w:rsidR="00BD67B3" w:rsidRPr="00203B9C" w:rsidRDefault="00BD67B3" w:rsidP="00BD67B3">
      <w:pPr>
        <w:pStyle w:val="a3"/>
        <w:ind w:firstLine="709"/>
        <w:jc w:val="both"/>
        <w:rPr>
          <w:rFonts w:ascii="Times New Roman" w:eastAsia="Calibri" w:hAnsi="Times New Roman"/>
          <w:iCs/>
          <w:sz w:val="28"/>
          <w:szCs w:val="28"/>
          <w:lang w:val="ru-RU"/>
        </w:rPr>
      </w:pPr>
    </w:p>
    <w:p w:rsidR="00BD67B3" w:rsidRPr="00203B9C" w:rsidRDefault="00BD67B3" w:rsidP="00BD67B3">
      <w:pPr>
        <w:ind w:firstLine="709"/>
        <w:jc w:val="both"/>
        <w:rPr>
          <w:b/>
          <w:sz w:val="28"/>
          <w:szCs w:val="28"/>
        </w:rPr>
      </w:pPr>
    </w:p>
    <w:p w:rsidR="00BD67B3" w:rsidRDefault="00BD67B3" w:rsidP="00BD67B3">
      <w:pPr>
        <w:ind w:firstLine="709"/>
        <w:jc w:val="both"/>
        <w:rPr>
          <w:b/>
          <w:sz w:val="28"/>
          <w:szCs w:val="28"/>
        </w:rPr>
      </w:pPr>
    </w:p>
    <w:p w:rsidR="00BD67B3" w:rsidRPr="00BD67B3" w:rsidRDefault="00BD67B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D67B3" w:rsidRPr="00BD6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5296F"/>
    <w:multiLevelType w:val="hybridMultilevel"/>
    <w:tmpl w:val="7C0430A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49BA2637"/>
    <w:multiLevelType w:val="hybridMultilevel"/>
    <w:tmpl w:val="41A0113C"/>
    <w:lvl w:ilvl="0" w:tplc="5762C35C">
      <w:start w:val="4"/>
      <w:numFmt w:val="decimal"/>
      <w:lvlText w:val="%1."/>
      <w:lvlJc w:val="left"/>
      <w:pPr>
        <w:ind w:left="8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" w15:restartNumberingAfterBreak="0">
    <w:nsid w:val="6DB4645E"/>
    <w:multiLevelType w:val="hybridMultilevel"/>
    <w:tmpl w:val="4F18AFA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0BD"/>
    <w:rsid w:val="00131C2A"/>
    <w:rsid w:val="005650BD"/>
    <w:rsid w:val="00BD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1AEB5"/>
  <w15:chartTrackingRefBased/>
  <w15:docId w15:val="{74CC524B-CE30-481C-9029-0F15B75CF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BD67B3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4">
    <w:name w:val="Без интервала Знак"/>
    <w:link w:val="a3"/>
    <w:rsid w:val="00BD67B3"/>
    <w:rPr>
      <w:rFonts w:ascii="Calibri" w:eastAsia="Times New Roman" w:hAnsi="Calibri" w:cs="Times New Roman"/>
      <w:lang w:val="en-US" w:bidi="en-US"/>
    </w:rPr>
  </w:style>
  <w:style w:type="character" w:styleId="a5">
    <w:name w:val="Subtle Emphasis"/>
    <w:qFormat/>
    <w:rsid w:val="00BD67B3"/>
    <w:rPr>
      <w:rFonts w:cs="Times New Roman"/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1168</Words>
  <Characters>6659</Characters>
  <Application>Microsoft Office Word</Application>
  <DocSecurity>0</DocSecurity>
  <Lines>55</Lines>
  <Paragraphs>15</Paragraphs>
  <ScaleCrop>false</ScaleCrop>
  <Company/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2021-06-11T06:12:00Z</dcterms:created>
  <dcterms:modified xsi:type="dcterms:W3CDTF">2021-06-11T06:13:00Z</dcterms:modified>
</cp:coreProperties>
</file>